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EA" w:rsidRDefault="002B24E8" w:rsidP="002B24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</w:rPr>
      </w:pPr>
      <w:r w:rsidRPr="002B24E8"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</w:rPr>
        <w:t xml:space="preserve">Консультация для педагогов </w:t>
      </w:r>
    </w:p>
    <w:p w:rsidR="002B24E8" w:rsidRDefault="006A14EA" w:rsidP="002B24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</w:rPr>
        <w:t>«</w:t>
      </w:r>
      <w:r w:rsidR="002B24E8" w:rsidRPr="002B24E8"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</w:rPr>
        <w:t>Уголок экспериментирования в детском саду»</w:t>
      </w:r>
    </w:p>
    <w:p w:rsidR="002B24E8" w:rsidRDefault="002B24E8" w:rsidP="002B24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</w:rPr>
      </w:pPr>
      <w:bookmarkStart w:id="0" w:name="_GoBack"/>
      <w:bookmarkEnd w:id="0"/>
    </w:p>
    <w:p w:rsidR="002B24E8" w:rsidRDefault="002B24E8" w:rsidP="002B24E8">
      <w:pPr>
        <w:shd w:val="clear" w:color="auto" w:fill="FFFFFF" w:themeFill="background1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</w:t>
      </w:r>
    </w:p>
    <w:p w:rsidR="002B24E8" w:rsidRPr="00845DE8" w:rsidRDefault="002B24E8" w:rsidP="002B24E8">
      <w:pPr>
        <w:shd w:val="clear" w:color="auto" w:fill="FFFFFF" w:themeFill="background1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4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оспитатель: </w:t>
      </w:r>
      <w:proofErr w:type="spellStart"/>
      <w:r w:rsidRPr="00845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Кижаева</w:t>
      </w:r>
      <w:proofErr w:type="spellEnd"/>
      <w:r w:rsidRPr="0084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</w:t>
      </w:r>
    </w:p>
    <w:p w:rsidR="002B24E8" w:rsidRPr="002B24E8" w:rsidRDefault="002B24E8" w:rsidP="002B24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70C0"/>
          <w:lang w:eastAsia="ru-RU"/>
        </w:rPr>
      </w:pPr>
    </w:p>
    <w:p w:rsidR="002B24E8" w:rsidRPr="002B24E8" w:rsidRDefault="002B24E8" w:rsidP="002B24E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протяжении всего дошкольного детства, наряду с игровой деятельностью, огромное значение в развитии личности ребёнка, в процессах социализации имеет познавательно-исследовательская деятельность, которая понимается не только как процесс усвоения знаний, умений и навыков, а, главным образом, как поиск знаний, приобретение знаний самостоятельно или под тактичным руководством взрослого.</w:t>
      </w:r>
    </w:p>
    <w:p w:rsidR="002B24E8" w:rsidRPr="002B24E8" w:rsidRDefault="002B24E8" w:rsidP="002B24E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Одним из эффективных методов познания закономерностей и явлений окружающего мира является метод экспериментирования, который относится к познавательно – речевому развитию.</w:t>
      </w:r>
    </w:p>
    <w:p w:rsidR="002B24E8" w:rsidRPr="002B24E8" w:rsidRDefault="002B24E8" w:rsidP="002B24E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Основная задача ДОУ поддержать и развить в ребенке интерес к исследованиям, открытиям, создать необходимые для этого условия.</w:t>
      </w:r>
    </w:p>
    <w:p w:rsidR="002B24E8" w:rsidRPr="002B24E8" w:rsidRDefault="002B24E8" w:rsidP="002B24E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Одним из условий решения задач по опытно-экспериментальной деятельности в детском саду является организация развивающей среды. Предметная среда окружает и оказывает влияние на ребенка уже с первых минут его жизни. Основными требованиями, предъявляемыми к среде как развивающему средству, является обеспечение развития активной самостоятельной детской деятельности.</w:t>
      </w:r>
    </w:p>
    <w:p w:rsidR="002B24E8" w:rsidRPr="002B24E8" w:rsidRDefault="002B24E8" w:rsidP="002B24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Задачи уголка экспериментирования</w:t>
      </w:r>
    </w:p>
    <w:p w:rsidR="002B24E8" w:rsidRPr="002B24E8" w:rsidRDefault="002B24E8" w:rsidP="002B24E8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развитие первичных естественнонаучных представлений, наблюдательности, любознательности, активности, мыслительных операций (анализ, сравнение, обобщение, классификация, наблюдение);</w:t>
      </w:r>
    </w:p>
    <w:p w:rsidR="002B24E8" w:rsidRPr="002B24E8" w:rsidRDefault="002B24E8" w:rsidP="002B24E8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формирование умений комплексно обследовать предмет.</w:t>
      </w:r>
    </w:p>
    <w:p w:rsidR="002B24E8" w:rsidRPr="002B24E8" w:rsidRDefault="002B24E8" w:rsidP="002B24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Требования при оборудовании уголка экспериментирования в группе</w:t>
      </w:r>
    </w:p>
    <w:p w:rsidR="002B24E8" w:rsidRPr="002B24E8" w:rsidRDefault="002B24E8" w:rsidP="002B24E8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безопасность для жизни и здоровья детей;</w:t>
      </w:r>
    </w:p>
    <w:p w:rsidR="002B24E8" w:rsidRPr="002B24E8" w:rsidRDefault="002B24E8" w:rsidP="002B24E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достаточность;</w:t>
      </w:r>
    </w:p>
    <w:p w:rsidR="002B24E8" w:rsidRPr="002B24E8" w:rsidRDefault="002B24E8" w:rsidP="002B24E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доступность расположения.</w:t>
      </w:r>
    </w:p>
    <w:p w:rsidR="002B24E8" w:rsidRPr="002B24E8" w:rsidRDefault="002B24E8" w:rsidP="002B24E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уголке экспериментальной деятельности (мини-лаборатория, центр науки) должны быть выделены:</w:t>
      </w:r>
    </w:p>
    <w:p w:rsidR="002B24E8" w:rsidRPr="002B24E8" w:rsidRDefault="002B24E8" w:rsidP="002B24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1) место для постоянной выставки, где размещают музей, различные коллекции. Экспонаты, редкие предметы (раковины, камни, кристаллы, перья и т.п.);</w:t>
      </w:r>
    </w:p>
    <w:p w:rsidR="002B24E8" w:rsidRPr="002B24E8" w:rsidRDefault="002B24E8" w:rsidP="002B24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 место для приборов. Место для хранения материалов (природного, «бросового»);</w:t>
      </w:r>
    </w:p>
    <w:p w:rsidR="002B24E8" w:rsidRPr="002B24E8" w:rsidRDefault="002B24E8" w:rsidP="002B24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3) место для проведения опытов;</w:t>
      </w:r>
    </w:p>
    <w:p w:rsidR="002B24E8" w:rsidRPr="002B24E8" w:rsidRDefault="002B24E8" w:rsidP="002B24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4) место для неструктурированных материалов (песок, вода, опилки, стружка, пенопласт и др.)</w:t>
      </w:r>
    </w:p>
    <w:p w:rsidR="002B24E8" w:rsidRPr="002B24E8" w:rsidRDefault="002B24E8" w:rsidP="002B24E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Материалы данной зоны распределяются по следующим направлениям: «Песок и вода», «Звук», «Магниты», «Бумага», «Свет», «Стекло и пластмасса», «Резина».</w:t>
      </w:r>
    </w:p>
    <w:p w:rsidR="002B24E8" w:rsidRPr="002B24E8" w:rsidRDefault="002B24E8" w:rsidP="002B24E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Уголок экспериментирования делится на следующие компоненты:</w:t>
      </w:r>
    </w:p>
    <w:p w:rsidR="002B24E8" w:rsidRPr="002B24E8" w:rsidRDefault="002B24E8" w:rsidP="002B24E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Компонент дидактический</w:t>
      </w:r>
    </w:p>
    <w:p w:rsidR="002B24E8" w:rsidRPr="002B24E8" w:rsidRDefault="002B24E8" w:rsidP="002B24E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Компонент оборудования</w:t>
      </w:r>
    </w:p>
    <w:p w:rsidR="002B24E8" w:rsidRPr="002B24E8" w:rsidRDefault="002B24E8" w:rsidP="002B24E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Компонент стимулирующий</w:t>
      </w:r>
    </w:p>
    <w:p w:rsidR="002B24E8" w:rsidRPr="002B24E8" w:rsidRDefault="002B24E8" w:rsidP="002B24E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Дидактический компонент</w:t>
      </w: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(познавательные книги, атласы, тематические альбомы, серии картин с изображением природных сообществ, схемы, таблицы, модели с алгоритмами выполнения опытов).</w:t>
      </w:r>
    </w:p>
    <w:p w:rsidR="002B24E8" w:rsidRPr="002B24E8" w:rsidRDefault="002B24E8" w:rsidP="002B24E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организации самостоятельной детской деятельности могут быть разработаны:</w:t>
      </w:r>
    </w:p>
    <w:p w:rsidR="002B24E8" w:rsidRPr="002B24E8" w:rsidRDefault="002B24E8" w:rsidP="002B24E8">
      <w:pPr>
        <w:numPr>
          <w:ilvl w:val="0"/>
          <w:numId w:val="4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алгоритмы выполнения опытов;</w:t>
      </w:r>
    </w:p>
    <w:p w:rsidR="002B24E8" w:rsidRPr="002B24E8" w:rsidRDefault="002B24E8" w:rsidP="002B24E8">
      <w:pPr>
        <w:numPr>
          <w:ilvl w:val="0"/>
          <w:numId w:val="4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карточки-схемы проведения экспериментов, опытов. Совместно с детьми разрабатываются условные обозначения, разрешающие и запрещающие знаки;</w:t>
      </w:r>
    </w:p>
    <w:p w:rsidR="002B24E8" w:rsidRPr="002B24E8" w:rsidRDefault="002B24E8" w:rsidP="002B24E8">
      <w:pPr>
        <w:numPr>
          <w:ilvl w:val="0"/>
          <w:numId w:val="4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правила поведения в уголке экспериментирования.</w:t>
      </w:r>
    </w:p>
    <w:p w:rsidR="002B24E8" w:rsidRPr="002B24E8" w:rsidRDefault="002B24E8" w:rsidP="002B24E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Компонент оборудования</w:t>
      </w: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- приборы-помощники: микроскоп, лупы, увеличительные стекла, весы, безмен, песочные, механические часы, компас, магниты, портновский метр, линейки, треугольник т.д.</w:t>
      </w:r>
    </w:p>
    <w:p w:rsidR="002B24E8" w:rsidRPr="002B24E8" w:rsidRDefault="002B24E8" w:rsidP="002B24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Компонент стимулирующий:</w:t>
      </w:r>
    </w:p>
    <w:p w:rsidR="002B24E8" w:rsidRPr="002B24E8" w:rsidRDefault="002B24E8" w:rsidP="002B24E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разнообразные сосуды из различных материалов (пластмасса, стекло, металл, керамика) разной конфигурации и объема;</w:t>
      </w:r>
    </w:p>
    <w:p w:rsidR="002B24E8" w:rsidRPr="002B24E8" w:rsidRDefault="002B24E8" w:rsidP="002B24E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сита, воронки разного размера и материала;</w:t>
      </w:r>
    </w:p>
    <w:p w:rsidR="002B24E8" w:rsidRPr="002B24E8" w:rsidRDefault="002B24E8" w:rsidP="002B24E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природный материал: камешки, глина, песок, ракушки,</w:t>
      </w:r>
    </w:p>
    <w:p w:rsidR="002B24E8" w:rsidRPr="002B24E8" w:rsidRDefault="002B24E8" w:rsidP="002B24E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шишки, перья, мох, листья и др.;</w:t>
      </w:r>
    </w:p>
    <w:p w:rsidR="002B24E8" w:rsidRPr="002B24E8" w:rsidRDefault="002B24E8" w:rsidP="002B24E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утилизированный материал: проволока, кусочки кожи,</w:t>
      </w:r>
    </w:p>
    <w:p w:rsidR="002B24E8" w:rsidRPr="002B24E8" w:rsidRDefault="002B24E8" w:rsidP="002B24E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меха, ткани, пластмассы, пробки и др.;</w:t>
      </w:r>
    </w:p>
    <w:p w:rsidR="002B24E8" w:rsidRPr="002B24E8" w:rsidRDefault="002B24E8" w:rsidP="002B24E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технические материалы: гайки, скрепки, болты, гвоздики и др.;</w:t>
      </w:r>
    </w:p>
    <w:p w:rsidR="002B24E8" w:rsidRPr="002B24E8" w:rsidRDefault="002B24E8" w:rsidP="002B24E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разные виды бумаги: обычная, картон, наждачная, копировальная и др.;</w:t>
      </w:r>
    </w:p>
    <w:p w:rsidR="002B24E8" w:rsidRPr="002B24E8" w:rsidRDefault="002B24E8" w:rsidP="002B24E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красители: пищевые и непищевые (гуашь, акварельные краски);</w:t>
      </w:r>
    </w:p>
    <w:p w:rsidR="002B24E8" w:rsidRPr="002B24E8" w:rsidRDefault="002B24E8" w:rsidP="002B24E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медицинские материалы: пипетки, колбы, деревянные палочки, шприцы (без игл), мерные ложки мензурки, резиновые груши и др.;</w:t>
      </w:r>
    </w:p>
    <w:p w:rsidR="002B24E8" w:rsidRPr="002B24E8" w:rsidRDefault="002B24E8" w:rsidP="002B24E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прочие материалы: зеркала, воздушные шары, мука, соль, сахар, цветные и прозрачные стекла, и др.</w:t>
      </w:r>
    </w:p>
    <w:p w:rsidR="002B24E8" w:rsidRPr="002B24E8" w:rsidRDefault="002B24E8" w:rsidP="002B24E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качестве лабораторной посуды используются стаканчики из-под йогуртов, из-под мороженого, пластиковые бутылочки. Наглядно показывают детям возможность вторичного использования материалов, которые в избытке выбрасываются и загрязняют окружающую среду. Это очень важный воспитательный момент. Важно, чтобы все было подписано или нарисованы схемы – обозначения. </w:t>
      </w: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Можно использовать различные баночки с крышками и киндер – сюрпризы.</w:t>
      </w:r>
    </w:p>
    <w:p w:rsidR="002B24E8" w:rsidRPr="002B24E8" w:rsidRDefault="002B24E8" w:rsidP="002B24E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Материал для проведения опытов в уголке экспериментирования меняется в соответствии с планом работы</w:t>
      </w:r>
    </w:p>
    <w:p w:rsidR="002B24E8" w:rsidRPr="002B24E8" w:rsidRDefault="002B24E8" w:rsidP="002B24E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Опыты помогают развивать мышление, логику, творчество ребенка, позволяют наглядно показать связь между живым и не живым в природе. Исследования представляют возможности ребенку самому найти ответы на вопросы «Как?» «Почему?».</w:t>
      </w:r>
    </w:p>
    <w:p w:rsidR="002B24E8" w:rsidRPr="002B24E8" w:rsidRDefault="002B24E8" w:rsidP="002B24E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Китайская пословица гласит «Расскажи - и я забуду, покажи - и я запомню, дай попробовать - и я пойму».</w:t>
      </w:r>
    </w:p>
    <w:p w:rsidR="002B24E8" w:rsidRPr="002B24E8" w:rsidRDefault="002B24E8" w:rsidP="002B24E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Грамотное сочетание материалов и оборудования в уголке экспериментирования способствуют овладению детьми средствами познавательной деятельности, способам действий, обследованию объектов, расширению познавательного опыта.</w:t>
      </w:r>
    </w:p>
    <w:p w:rsidR="002B24E8" w:rsidRPr="002B24E8" w:rsidRDefault="002B24E8" w:rsidP="002B24E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Процесс познания, освоение новых знаний очень важны для меня, поэтому я считаю, что в детском саду не должно быть четкой границы между обыденной жизнью и экспериментированием, ведь экспериментирование не самоцель, а только способ ознакомления детей с миром, в котором им предстоит жить!</w:t>
      </w:r>
    </w:p>
    <w:p w:rsidR="002B24E8" w:rsidRPr="002B24E8" w:rsidRDefault="002B24E8" w:rsidP="002B24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В уголке экспериментальной деятельности в средней группе должны быть:</w:t>
      </w:r>
    </w:p>
    <w:p w:rsidR="002B24E8" w:rsidRPr="002B24E8" w:rsidRDefault="002B24E8" w:rsidP="002B24E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книги познавательного характера для среднего возраста;</w:t>
      </w:r>
    </w:p>
    <w:p w:rsidR="002B24E8" w:rsidRPr="002B24E8" w:rsidRDefault="002B24E8" w:rsidP="002B24E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тематические альбомы;</w:t>
      </w:r>
    </w:p>
    <w:p w:rsidR="002B24E8" w:rsidRPr="002B24E8" w:rsidRDefault="002B24E8" w:rsidP="002B24E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коллекции: семена разных растений, шишки, камешки, коллекции «Подарки»: (зимы, весны, осени), «Ткани», «Бумага», «Пуговицы»;</w:t>
      </w:r>
    </w:p>
    <w:p w:rsidR="002B24E8" w:rsidRPr="002B24E8" w:rsidRDefault="002B24E8" w:rsidP="002B24E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мини-музей (тематика различна, </w:t>
      </w:r>
      <w:proofErr w:type="gramStart"/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например</w:t>
      </w:r>
      <w:proofErr w:type="gramEnd"/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«камни», чудеса из стекла» и др.);</w:t>
      </w:r>
    </w:p>
    <w:p w:rsidR="002B24E8" w:rsidRPr="002B24E8" w:rsidRDefault="002B24E8" w:rsidP="002B24E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песок, глина;</w:t>
      </w:r>
    </w:p>
    <w:p w:rsidR="002B24E8" w:rsidRPr="002B24E8" w:rsidRDefault="002B24E8" w:rsidP="002B24E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набор игрушек резиновых и пластмассовых для игр в воде;</w:t>
      </w:r>
    </w:p>
    <w:p w:rsidR="002B24E8" w:rsidRPr="002B24E8" w:rsidRDefault="002B24E8" w:rsidP="002B24E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материалы для игр с мыльной пеной;</w:t>
      </w:r>
    </w:p>
    <w:p w:rsidR="002B24E8" w:rsidRPr="002B24E8" w:rsidRDefault="002B24E8" w:rsidP="002B24E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красители - пищевые и непищевые (гуашь, акварельные краски и др.);</w:t>
      </w:r>
    </w:p>
    <w:p w:rsidR="002B24E8" w:rsidRPr="002B24E8" w:rsidRDefault="002B24E8" w:rsidP="002B24E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семена бобов, фасоли, гороха;</w:t>
      </w:r>
    </w:p>
    <w:p w:rsidR="002B24E8" w:rsidRPr="002B24E8" w:rsidRDefault="002B24E8" w:rsidP="002B24E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некоторые пищевые продукты (сахар, соль, крахмал, мука);</w:t>
      </w:r>
    </w:p>
    <w:p w:rsidR="002B24E8" w:rsidRPr="002B24E8" w:rsidRDefault="002B24E8" w:rsidP="002B24E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простейшие приборы и приспособления - лупы, </w:t>
      </w:r>
      <w:proofErr w:type="gramStart"/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сосуды  для</w:t>
      </w:r>
      <w:proofErr w:type="gramEnd"/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воды, «ящик ощущений» (чудесный мешочек), зеркальце для игр с «солнечным зайчиком», контейнеры из «киндер-сюрпризов» с отверстиями, внутрь помещены вещества и травы с разными запахами;</w:t>
      </w:r>
    </w:p>
    <w:p w:rsidR="002B24E8" w:rsidRPr="002B24E8" w:rsidRDefault="002B24E8" w:rsidP="002B24E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«бросовый материал»: веревки, шнурки, тесьма, катушки деревянные, прищепки, пробки;</w:t>
      </w:r>
    </w:p>
    <w:p w:rsidR="002B24E8" w:rsidRPr="002B24E8" w:rsidRDefault="002B24E8" w:rsidP="002B24E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видном месте вывешиваются правила работы с материалами, доступные детям;</w:t>
      </w:r>
    </w:p>
    <w:p w:rsidR="002B24E8" w:rsidRPr="002B24E8" w:rsidRDefault="002B24E8" w:rsidP="002B24E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персонажи, наделенные определенными чертами («почемучка») от имени которого моделируется проблемная ситуация;</w:t>
      </w:r>
    </w:p>
    <w:p w:rsidR="002B24E8" w:rsidRPr="002B24E8" w:rsidRDefault="002B24E8" w:rsidP="002B24E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карточки-схемы проведения экспериментов (заполняется воспитателем): ставится дата, опыт зарисовывается.</w:t>
      </w:r>
    </w:p>
    <w:p w:rsidR="002B24E8" w:rsidRPr="002B24E8" w:rsidRDefault="002B24E8" w:rsidP="002B24E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Грамотное сочетание материалов и оборудования в уголке экспериментирования способствуют овладению детьми средствами познавательной деятельности, способам действий, обследованию объектов, расширению познавательного опыта.</w:t>
      </w:r>
    </w:p>
    <w:p w:rsidR="002B24E8" w:rsidRPr="002B24E8" w:rsidRDefault="002B24E8" w:rsidP="002B24E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2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Процесс познания, освоение новых знаний очень важны для детей, поэтому в детском саду не должно быть четкой границы между обыденной жизнью и экспериментированием, ведь экспериментирование не самоцель, а только способ ознакомления детей с миром, в котором им предстоит жить!</w:t>
      </w:r>
    </w:p>
    <w:p w:rsidR="0064751C" w:rsidRDefault="0064751C"/>
    <w:sectPr w:rsidR="00647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9631F"/>
    <w:multiLevelType w:val="multilevel"/>
    <w:tmpl w:val="C9B2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2161F3"/>
    <w:multiLevelType w:val="multilevel"/>
    <w:tmpl w:val="FC6E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66884"/>
    <w:multiLevelType w:val="multilevel"/>
    <w:tmpl w:val="C508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545285"/>
    <w:multiLevelType w:val="multilevel"/>
    <w:tmpl w:val="10AC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277333"/>
    <w:multiLevelType w:val="multilevel"/>
    <w:tmpl w:val="66FE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1A6E8D"/>
    <w:multiLevelType w:val="multilevel"/>
    <w:tmpl w:val="E802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E8"/>
    <w:rsid w:val="002B24E8"/>
    <w:rsid w:val="0064751C"/>
    <w:rsid w:val="006A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68BA"/>
  <w15:chartTrackingRefBased/>
  <w15:docId w15:val="{C41AB995-484E-4F1B-B101-B396CC04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1017</Words>
  <Characters>5802</Characters>
  <Application>Microsoft Office Word</Application>
  <DocSecurity>0</DocSecurity>
  <Lines>48</Lines>
  <Paragraphs>13</Paragraphs>
  <ScaleCrop>false</ScaleCrop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2018-07-11T21:11:00Z</dcterms:created>
  <dcterms:modified xsi:type="dcterms:W3CDTF">2018-07-11T21:14:00Z</dcterms:modified>
</cp:coreProperties>
</file>